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FC" w:rsidRDefault="00AE10FC" w:rsidP="00AE10FC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附件7</w:t>
      </w:r>
    </w:p>
    <w:p w:rsidR="00AE10FC" w:rsidRDefault="00AE10FC" w:rsidP="00AE10FC">
      <w:pPr>
        <w:snapToGrid w:val="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AE10FC" w:rsidRDefault="00AE10FC" w:rsidP="00AE10FC">
      <w:pPr>
        <w:widowControl/>
        <w:snapToGrid w:val="0"/>
        <w:jc w:val="center"/>
        <w:rPr>
          <w:rFonts w:ascii="方正小标宋简体" w:eastAsia="方正小标宋简体" w:hAnsi="仿宋_GB2312" w:cs="Times New Roman"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河南省文明教师申报表</w:t>
      </w:r>
    </w:p>
    <w:p w:rsidR="00AE10FC" w:rsidRDefault="00AE10FC" w:rsidP="00AE10FC">
      <w:pPr>
        <w:widowControl/>
        <w:spacing w:line="360" w:lineRule="atLeast"/>
        <w:jc w:val="center"/>
        <w:rPr>
          <w:rFonts w:ascii="楷体_GB2312" w:cs="Times New Roman"/>
          <w:color w:val="000000"/>
          <w:kern w:val="0"/>
        </w:rPr>
      </w:pPr>
      <w:r>
        <w:rPr>
          <w:rFonts w:ascii="楷体_GB2312" w:hAnsi="楷体_GB2312"/>
        </w:rPr>
        <w:t>（</w:t>
      </w:r>
      <w:r>
        <w:rPr>
          <w:rFonts w:ascii="楷体_GB2312" w:hAnsi="宋体"/>
        </w:rPr>
        <w:t>20</w:t>
      </w:r>
      <w:r w:rsidR="00746D34">
        <w:rPr>
          <w:rFonts w:ascii="楷体_GB2312" w:hAnsi="宋体" w:hint="eastAsia"/>
        </w:rPr>
        <w:t>20</w:t>
      </w:r>
      <w:r>
        <w:rPr>
          <w:rFonts w:ascii="楷体_GB2312" w:hAnsi="楷体_GB2312"/>
        </w:rPr>
        <w:t>年度）</w:t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 w:rsidR="00AE10FC" w:rsidTr="00AE10FC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ind w:firstLineChars="300" w:firstLine="72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E10FC" w:rsidTr="00AE10FC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7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righ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)           </w:t>
            </w:r>
            <w:r>
              <w:rPr>
                <w:rFonts w:ascii="宋体" w:hAnsi="宋体" w:hint="eastAsia"/>
                <w:sz w:val="24"/>
                <w:szCs w:val="24"/>
              </w:rPr>
              <w:t>院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系、部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)      </w:t>
            </w:r>
            <w:r>
              <w:rPr>
                <w:rFonts w:ascii="宋体" w:hAnsi="宋体" w:hint="eastAsia"/>
                <w:sz w:val="24"/>
                <w:szCs w:val="24"/>
              </w:rPr>
              <w:t>教研室</w:t>
            </w:r>
          </w:p>
        </w:tc>
      </w:tr>
      <w:tr w:rsidR="00AE10FC" w:rsidTr="00AE10FC"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E10FC" w:rsidTr="00AE10FC"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E10FC" w:rsidTr="00AE10FC">
        <w:trPr>
          <w:trHeight w:val="7396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0FC" w:rsidRDefault="00AE1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AE10FC" w:rsidRDefault="00AE10FC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AE10FC" w:rsidRDefault="00AE10FC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AE10FC" w:rsidRDefault="00AE10FC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0FC" w:rsidRDefault="00AE10FC">
            <w:pPr>
              <w:widowControl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字左右）</w:t>
            </w:r>
          </w:p>
        </w:tc>
      </w:tr>
      <w:tr w:rsidR="00AE10FC" w:rsidTr="006D13CA">
        <w:trPr>
          <w:gridAfter w:val="1"/>
          <w:wAfter w:w="7" w:type="dxa"/>
          <w:trHeight w:val="5235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0FC" w:rsidRDefault="00AE10FC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AE10FC" w:rsidRDefault="00AE10FC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AE10FC" w:rsidRDefault="00AE10FC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AE10FC" w:rsidRDefault="00AE10FC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0FC" w:rsidRDefault="00AE10FC">
            <w:pPr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AE10FC" w:rsidTr="00AE10FC">
        <w:trPr>
          <w:gridAfter w:val="1"/>
          <w:wAfter w:w="7" w:type="dxa"/>
          <w:cantSplit/>
          <w:trHeight w:val="2025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E10FC" w:rsidRDefault="00AE10FC" w:rsidP="00746D34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所在部门意见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10FC" w:rsidTr="00AE10FC">
        <w:trPr>
          <w:gridAfter w:val="1"/>
          <w:wAfter w:w="7" w:type="dxa"/>
          <w:cantSplit/>
          <w:trHeight w:val="2385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E10FC" w:rsidRDefault="00AE10FC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10FC" w:rsidTr="00AE10FC">
        <w:trPr>
          <w:gridAfter w:val="1"/>
          <w:wAfter w:w="7" w:type="dxa"/>
          <w:cantSplit/>
          <w:trHeight w:val="2661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E10FC" w:rsidRDefault="00AE10FC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主管部门</w:t>
            </w:r>
          </w:p>
          <w:p w:rsidR="00AE10FC" w:rsidRDefault="00AE10FC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（限中等职业学校）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10FC" w:rsidTr="006D13CA">
        <w:trPr>
          <w:gridAfter w:val="1"/>
          <w:wAfter w:w="7" w:type="dxa"/>
          <w:trHeight w:val="672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0FC" w:rsidRDefault="00AE10FC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此表由高等学校、省属中等职业学校和厅直属中小学校填写</w:t>
            </w:r>
          </w:p>
        </w:tc>
      </w:tr>
    </w:tbl>
    <w:p w:rsidR="00AE10FC" w:rsidRDefault="00AE10FC" w:rsidP="00AE10FC">
      <w:r>
        <w:t xml:space="preserve"> </w:t>
      </w:r>
    </w:p>
    <w:p w:rsidR="000315CD" w:rsidRPr="00AE10FC" w:rsidRDefault="000315CD"/>
    <w:sectPr w:rsidR="000315CD" w:rsidRPr="00AE1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93" w:rsidRDefault="009D3D93" w:rsidP="000C5B97">
      <w:r>
        <w:separator/>
      </w:r>
    </w:p>
  </w:endnote>
  <w:endnote w:type="continuationSeparator" w:id="0">
    <w:p w:rsidR="009D3D93" w:rsidRDefault="009D3D93" w:rsidP="000C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93" w:rsidRDefault="009D3D93" w:rsidP="000C5B97">
      <w:r>
        <w:separator/>
      </w:r>
    </w:p>
  </w:footnote>
  <w:footnote w:type="continuationSeparator" w:id="0">
    <w:p w:rsidR="009D3D93" w:rsidRDefault="009D3D93" w:rsidP="000C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FC"/>
    <w:rsid w:val="000315CD"/>
    <w:rsid w:val="000C5B97"/>
    <w:rsid w:val="006D13CA"/>
    <w:rsid w:val="00746D34"/>
    <w:rsid w:val="008961E8"/>
    <w:rsid w:val="009D3D93"/>
    <w:rsid w:val="00AE10FC"/>
    <w:rsid w:val="00B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C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B97"/>
    <w:rPr>
      <w:rFonts w:ascii="Calibri" w:eastAsia="仿宋_GB2312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B97"/>
    <w:rPr>
      <w:rFonts w:ascii="Calibri" w:eastAsia="仿宋_GB2312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C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B97"/>
    <w:rPr>
      <w:rFonts w:ascii="Calibri" w:eastAsia="仿宋_GB2312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B97"/>
    <w:rPr>
      <w:rFonts w:ascii="Calibri" w:eastAsia="仿宋_GB2312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郭桂花</dc:creator>
  <cp:lastModifiedBy>郭桂花</cp:lastModifiedBy>
  <cp:revision>3</cp:revision>
  <dcterms:created xsi:type="dcterms:W3CDTF">2020-05-08T02:48:00Z</dcterms:created>
  <dcterms:modified xsi:type="dcterms:W3CDTF">2020-05-08T02:48:00Z</dcterms:modified>
</cp:coreProperties>
</file>